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7CA6F" w14:textId="77777777" w:rsidR="008D56AF" w:rsidRDefault="008D56AF"/>
    <w:p w14:paraId="106E40F9" w14:textId="70D99D9E" w:rsidR="00D375F0" w:rsidRPr="00EE21DC" w:rsidRDefault="00D375F0" w:rsidP="009818CB">
      <w:pPr>
        <w:spacing w:line="240" w:lineRule="exact"/>
        <w:ind w:left="4961"/>
        <w:jc w:val="both"/>
        <w:rPr>
          <w:rFonts w:ascii="Times New Roman" w:hAnsi="Times New Roman" w:cs="Times New Roman"/>
          <w:sz w:val="27"/>
          <w:szCs w:val="27"/>
        </w:rPr>
      </w:pPr>
    </w:p>
    <w:p w14:paraId="6782D6EB" w14:textId="204054A8" w:rsidR="00DE1999" w:rsidRPr="00D375F0" w:rsidRDefault="009E6531" w:rsidP="009818CB">
      <w:pPr>
        <w:spacing w:line="240" w:lineRule="exact"/>
        <w:ind w:left="49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398988" w14:textId="77777777" w:rsidR="00D375F0" w:rsidRPr="00D375F0" w:rsidRDefault="00D375F0" w:rsidP="009818CB">
      <w:pPr>
        <w:spacing w:line="240" w:lineRule="exact"/>
        <w:ind w:left="4961" w:firstLine="910"/>
        <w:jc w:val="both"/>
        <w:rPr>
          <w:rFonts w:ascii="Times New Roman" w:hAnsi="Times New Roman" w:cs="Times New Roman"/>
          <w:sz w:val="28"/>
          <w:szCs w:val="28"/>
        </w:rPr>
      </w:pPr>
    </w:p>
    <w:p w14:paraId="24D74FB8" w14:textId="77777777" w:rsidR="00D375F0" w:rsidRPr="00D375F0" w:rsidRDefault="00D375F0" w:rsidP="00D375F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31A0AAA" w14:textId="77777777" w:rsidR="00D375F0" w:rsidRPr="00D375F0" w:rsidRDefault="00D375F0" w:rsidP="00D375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180286" w14:textId="77777777" w:rsidR="00D375F0" w:rsidRPr="00FE08EA" w:rsidRDefault="00D375F0" w:rsidP="00D375F0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FE08EA">
        <w:rPr>
          <w:rFonts w:ascii="Times New Roman" w:hAnsi="Times New Roman" w:cs="Times New Roman"/>
          <w:sz w:val="27"/>
          <w:szCs w:val="27"/>
        </w:rPr>
        <w:t xml:space="preserve"> </w:t>
      </w:r>
      <w:r w:rsidRPr="00FE08EA">
        <w:rPr>
          <w:rFonts w:ascii="Times New Roman" w:hAnsi="Times New Roman" w:cs="Times New Roman"/>
          <w:b/>
          <w:sz w:val="27"/>
          <w:szCs w:val="27"/>
        </w:rPr>
        <w:t>ИНФОРМАЦИЯ</w:t>
      </w:r>
    </w:p>
    <w:p w14:paraId="12AA3DD4" w14:textId="4A0215A2" w:rsidR="006F4F14" w:rsidRPr="00FE08EA" w:rsidRDefault="00D375F0" w:rsidP="00FE0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FE08EA">
        <w:rPr>
          <w:rFonts w:ascii="Times New Roman" w:hAnsi="Times New Roman" w:cs="Times New Roman"/>
          <w:b/>
          <w:sz w:val="27"/>
          <w:szCs w:val="27"/>
        </w:rPr>
        <w:t>«Прокурор разъясняет»</w:t>
      </w:r>
    </w:p>
    <w:p w14:paraId="4D04BF98" w14:textId="77777777" w:rsidR="00FE08EA" w:rsidRPr="00FE08EA" w:rsidRDefault="00FE08EA" w:rsidP="00FE0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14:paraId="478B5E3B" w14:textId="20EF41FD" w:rsidR="009818CB" w:rsidRDefault="009818CB" w:rsidP="008413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7"/>
          <w:szCs w:val="27"/>
        </w:rPr>
        <w:t xml:space="preserve">     </w:t>
      </w:r>
      <w:r w:rsidR="005B127A">
        <w:rPr>
          <w:sz w:val="27"/>
          <w:szCs w:val="27"/>
        </w:rPr>
        <w:t xml:space="preserve">   </w:t>
      </w:r>
      <w:r>
        <w:rPr>
          <w:sz w:val="27"/>
          <w:szCs w:val="27"/>
        </w:rPr>
        <w:t xml:space="preserve"> </w:t>
      </w:r>
      <w:r w:rsidR="005B127A">
        <w:rPr>
          <w:sz w:val="27"/>
          <w:szCs w:val="27"/>
        </w:rPr>
        <w:t>С 01.09.2024 вступил в силу</w:t>
      </w:r>
      <w:r>
        <w:rPr>
          <w:sz w:val="27"/>
          <w:szCs w:val="27"/>
        </w:rPr>
        <w:t xml:space="preserve"> </w:t>
      </w:r>
      <w:r w:rsidRPr="00841388">
        <w:rPr>
          <w:sz w:val="28"/>
          <w:szCs w:val="28"/>
        </w:rPr>
        <w:t>Федеральны</w:t>
      </w:r>
      <w:r w:rsidR="005B127A">
        <w:rPr>
          <w:sz w:val="28"/>
          <w:szCs w:val="28"/>
        </w:rPr>
        <w:t>й</w:t>
      </w:r>
      <w:r w:rsidRPr="00841388">
        <w:rPr>
          <w:sz w:val="28"/>
          <w:szCs w:val="28"/>
        </w:rPr>
        <w:t xml:space="preserve"> закон от 08.08.2024 №268-ФЗ</w:t>
      </w:r>
      <w:r w:rsidR="005B127A">
        <w:rPr>
          <w:sz w:val="28"/>
          <w:szCs w:val="28"/>
        </w:rPr>
        <w:t>, которым</w:t>
      </w:r>
      <w:r w:rsidRPr="00841388">
        <w:rPr>
          <w:sz w:val="28"/>
          <w:szCs w:val="28"/>
        </w:rPr>
        <w:t xml:space="preserve"> внесены изменения в Трудовой кодекс РФ, </w:t>
      </w:r>
      <w:r w:rsidR="005B127A">
        <w:rPr>
          <w:sz w:val="28"/>
          <w:szCs w:val="28"/>
        </w:rPr>
        <w:t>устанавливающие</w:t>
      </w:r>
      <w:r w:rsidRPr="00841388">
        <w:rPr>
          <w:sz w:val="28"/>
          <w:szCs w:val="28"/>
        </w:rPr>
        <w:t xml:space="preserve"> дополнительные гарантии для работников. </w:t>
      </w:r>
    </w:p>
    <w:p w14:paraId="15C359B6" w14:textId="6708BC62" w:rsidR="005B127A" w:rsidRPr="004424B8" w:rsidRDefault="005B127A" w:rsidP="004424B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FC5823" w:rsidRPr="00841388">
        <w:rPr>
          <w:rFonts w:ascii="Times New Roman" w:hAnsi="Times New Roman" w:cs="Times New Roman"/>
          <w:sz w:val="28"/>
          <w:szCs w:val="28"/>
        </w:rPr>
        <w:t xml:space="preserve">Закреплена минимальная продолжительность ежегодного основного оплачиваемого отпуска для работающих инвалидов - 30 календарных дней. </w:t>
      </w:r>
      <w:r w:rsidR="00FC5823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16A7D684" w14:textId="77777777" w:rsidR="00841388" w:rsidRDefault="009818CB" w:rsidP="0084138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1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1388" w:rsidRPr="00841388">
        <w:rPr>
          <w:rFonts w:ascii="Times New Roman" w:hAnsi="Times New Roman" w:cs="Times New Roman"/>
          <w:sz w:val="28"/>
          <w:szCs w:val="28"/>
        </w:rPr>
        <w:t xml:space="preserve">Установлен госконтроль (надзор) за соблюдением работодателем обязательств перед работниками по трудовым соглашениям. Роструд может контролировать исполнение соглашений между профсоюзами и работодателями. </w:t>
      </w:r>
    </w:p>
    <w:p w14:paraId="0690803B" w14:textId="50369833" w:rsidR="00841388" w:rsidRDefault="00841388" w:rsidP="0084138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1388">
        <w:rPr>
          <w:rFonts w:ascii="Times New Roman" w:hAnsi="Times New Roman" w:cs="Times New Roman"/>
          <w:sz w:val="28"/>
          <w:szCs w:val="28"/>
        </w:rPr>
        <w:t>Указаны основные направления противодействия формированию просроченной задолженности по зарплате в виде принятия профилактических мер, направленных на недопущение формирования просроченной задолженности по заработной плате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41388">
        <w:rPr>
          <w:rFonts w:ascii="Times New Roman" w:hAnsi="Times New Roman" w:cs="Times New Roman"/>
          <w:sz w:val="28"/>
          <w:szCs w:val="28"/>
        </w:rPr>
        <w:t>привлечения работодателей к ответственности за нарушение сроков выплаты заработной платы,  содействия реализации мероприятий по погашению просроченной задолженности по заработной плате, проведения разъяснительной работы с участием сторон социального партнерства.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1388">
        <w:rPr>
          <w:rFonts w:ascii="Times New Roman" w:hAnsi="Times New Roman" w:cs="Times New Roman"/>
          <w:sz w:val="28"/>
          <w:szCs w:val="28"/>
        </w:rPr>
        <w:t>Для этого будут созданы региональные межведомственные комиссии</w:t>
      </w:r>
      <w:r w:rsidR="004424B8">
        <w:rPr>
          <w:rFonts w:ascii="Times New Roman" w:hAnsi="Times New Roman" w:cs="Times New Roman"/>
          <w:sz w:val="28"/>
          <w:szCs w:val="28"/>
        </w:rPr>
        <w:t xml:space="preserve"> (изменения вступают в силу с 01.03.2025)</w:t>
      </w:r>
      <w:r w:rsidRPr="0084138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9E06D19" w14:textId="4A36F898" w:rsidR="001802B0" w:rsidRPr="00FE08EA" w:rsidRDefault="00FE08EA" w:rsidP="00FE08E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E08EA">
        <w:rPr>
          <w:sz w:val="27"/>
          <w:szCs w:val="27"/>
        </w:rPr>
        <w:t xml:space="preserve">  </w:t>
      </w:r>
      <w:r w:rsidR="001802B0" w:rsidRPr="00FE08E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 </w:t>
      </w:r>
    </w:p>
    <w:p w14:paraId="736B5B07" w14:textId="40E6D510" w:rsidR="006F4F14" w:rsidRPr="00FE08EA" w:rsidRDefault="006F3CBE" w:rsidP="006F3CBE">
      <w:pPr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  <w:r w:rsidRPr="00FE08EA">
        <w:rPr>
          <w:rFonts w:ascii="Times New Roman" w:hAnsi="Times New Roman" w:cs="Times New Roman"/>
          <w:sz w:val="27"/>
          <w:szCs w:val="27"/>
        </w:rPr>
        <w:t>Помощник прокурора района</w:t>
      </w:r>
    </w:p>
    <w:p w14:paraId="72889C74" w14:textId="1D540600" w:rsidR="006F3CBE" w:rsidRPr="00FE08EA" w:rsidRDefault="006F3CBE" w:rsidP="006F3CBE">
      <w:pPr>
        <w:tabs>
          <w:tab w:val="left" w:pos="7350"/>
        </w:tabs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  <w:r w:rsidRPr="00FE08EA">
        <w:rPr>
          <w:rFonts w:ascii="Times New Roman" w:hAnsi="Times New Roman" w:cs="Times New Roman"/>
          <w:sz w:val="27"/>
          <w:szCs w:val="27"/>
        </w:rPr>
        <w:t xml:space="preserve">юрист </w:t>
      </w:r>
      <w:r w:rsidR="00FE08EA">
        <w:rPr>
          <w:rFonts w:ascii="Times New Roman" w:hAnsi="Times New Roman" w:cs="Times New Roman"/>
          <w:sz w:val="27"/>
          <w:szCs w:val="27"/>
        </w:rPr>
        <w:t>2</w:t>
      </w:r>
      <w:r w:rsidRPr="00FE08EA">
        <w:rPr>
          <w:rFonts w:ascii="Times New Roman" w:hAnsi="Times New Roman" w:cs="Times New Roman"/>
          <w:sz w:val="27"/>
          <w:szCs w:val="27"/>
        </w:rPr>
        <w:t xml:space="preserve"> класса </w:t>
      </w:r>
      <w:r w:rsidRPr="00FE08EA">
        <w:rPr>
          <w:rFonts w:ascii="Times New Roman" w:hAnsi="Times New Roman" w:cs="Times New Roman"/>
          <w:sz w:val="27"/>
          <w:szCs w:val="27"/>
        </w:rPr>
        <w:tab/>
        <w:t xml:space="preserve">В.А. Степанова </w:t>
      </w:r>
    </w:p>
    <w:p w14:paraId="360813A0" w14:textId="77777777" w:rsidR="00FE08EA" w:rsidRDefault="00FE08EA" w:rsidP="00FE08EA">
      <w:pPr>
        <w:autoSpaceDE w:val="0"/>
        <w:autoSpaceDN w:val="0"/>
        <w:adjustRightInd w:val="0"/>
        <w:spacing w:line="240" w:lineRule="exact"/>
        <w:jc w:val="both"/>
        <w:outlineLvl w:val="2"/>
        <w:rPr>
          <w:rFonts w:ascii="Times New Roman" w:hAnsi="Times New Roman" w:cs="Times New Roman"/>
          <w:sz w:val="27"/>
          <w:szCs w:val="27"/>
        </w:rPr>
      </w:pPr>
    </w:p>
    <w:p w14:paraId="4BD2DCB7" w14:textId="77777777" w:rsidR="006F4F14" w:rsidRPr="00FE08EA" w:rsidRDefault="006F4F14" w:rsidP="006F3CBE">
      <w:pPr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</w:p>
    <w:p w14:paraId="292F23D8" w14:textId="373B4AF7" w:rsidR="007E70BA" w:rsidRPr="00FE08EA" w:rsidRDefault="006F3CBE" w:rsidP="006F3CBE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E08EA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E70BA" w:rsidRPr="00FE08EA" w:rsidSect="006F3CB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0BA"/>
    <w:rsid w:val="00043977"/>
    <w:rsid w:val="001802B0"/>
    <w:rsid w:val="002C6FE2"/>
    <w:rsid w:val="002D5BCF"/>
    <w:rsid w:val="002E667D"/>
    <w:rsid w:val="00300E53"/>
    <w:rsid w:val="003552EB"/>
    <w:rsid w:val="003A77E7"/>
    <w:rsid w:val="003F7A0A"/>
    <w:rsid w:val="004424B8"/>
    <w:rsid w:val="005B127A"/>
    <w:rsid w:val="006F3CBE"/>
    <w:rsid w:val="006F4F14"/>
    <w:rsid w:val="00736A30"/>
    <w:rsid w:val="007E45C4"/>
    <w:rsid w:val="007E70BA"/>
    <w:rsid w:val="00841388"/>
    <w:rsid w:val="008D56AF"/>
    <w:rsid w:val="009818CB"/>
    <w:rsid w:val="009E6531"/>
    <w:rsid w:val="00A905E9"/>
    <w:rsid w:val="00B50C74"/>
    <w:rsid w:val="00D375F0"/>
    <w:rsid w:val="00D65CA7"/>
    <w:rsid w:val="00DC7486"/>
    <w:rsid w:val="00DE1999"/>
    <w:rsid w:val="00EE21DC"/>
    <w:rsid w:val="00F50E92"/>
    <w:rsid w:val="00F83012"/>
    <w:rsid w:val="00FC5823"/>
    <w:rsid w:val="00FE0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F8DAF"/>
  <w15:chartTrackingRefBased/>
  <w15:docId w15:val="{314815C2-E9B5-4C3B-947B-90B73D6D6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1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8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1048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 Вера Анатольевна</dc:creator>
  <cp:keywords/>
  <dc:description/>
  <cp:lastModifiedBy>Попова Елена Максимовна</cp:lastModifiedBy>
  <cp:revision>2</cp:revision>
  <cp:lastPrinted>2024-06-21T02:57:00Z</cp:lastPrinted>
  <dcterms:created xsi:type="dcterms:W3CDTF">2024-09-06T07:11:00Z</dcterms:created>
  <dcterms:modified xsi:type="dcterms:W3CDTF">2024-09-06T07:11:00Z</dcterms:modified>
</cp:coreProperties>
</file>